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24" w:rsidRPr="000961AB" w:rsidRDefault="005A6424" w:rsidP="005A6424">
      <w:pPr>
        <w:rPr>
          <w:sz w:val="20"/>
          <w:szCs w:val="20"/>
        </w:rPr>
      </w:pPr>
    </w:p>
    <w:p w:rsidR="000961AB" w:rsidRPr="000961AB" w:rsidRDefault="000961AB" w:rsidP="000961AB">
      <w:pPr>
        <w:jc w:val="both"/>
        <w:rPr>
          <w:b/>
          <w:sz w:val="20"/>
          <w:szCs w:val="20"/>
          <w:lang w:val="es-PE"/>
        </w:rPr>
      </w:pPr>
      <w:r w:rsidRPr="000961AB">
        <w:rPr>
          <w:b/>
          <w:sz w:val="20"/>
          <w:szCs w:val="20"/>
          <w:lang w:val="es-PE"/>
        </w:rPr>
        <w:t>NOMBRE DEL PACIENTE: _____________________FECHA DE NACIMIENTO: ________</w:t>
      </w:r>
    </w:p>
    <w:p w:rsidR="000961AB" w:rsidRPr="000961AB" w:rsidRDefault="000961AB" w:rsidP="000961AB">
      <w:pPr>
        <w:jc w:val="both"/>
        <w:rPr>
          <w:sz w:val="20"/>
          <w:szCs w:val="20"/>
          <w:lang w:val="es-PE"/>
        </w:rPr>
      </w:pPr>
    </w:p>
    <w:p w:rsidR="000961AB" w:rsidRPr="000961AB" w:rsidRDefault="000961AB" w:rsidP="000961AB">
      <w:pPr>
        <w:jc w:val="both"/>
        <w:rPr>
          <w:sz w:val="20"/>
          <w:szCs w:val="20"/>
          <w:lang w:val="es-PE"/>
        </w:rPr>
      </w:pPr>
      <w:r w:rsidRPr="000961AB">
        <w:rPr>
          <w:sz w:val="20"/>
          <w:szCs w:val="20"/>
          <w:lang w:val="es-PE"/>
        </w:rPr>
        <w:t xml:space="preserve">*** Firme con iniciales cada póliza mostrando que usted ha leído y ha entendido cada póliza *** </w:t>
      </w:r>
    </w:p>
    <w:p w:rsidR="000961AB" w:rsidRPr="000961AB" w:rsidRDefault="000961AB" w:rsidP="000961AB">
      <w:pPr>
        <w:jc w:val="both"/>
        <w:rPr>
          <w:sz w:val="20"/>
          <w:szCs w:val="20"/>
          <w:lang w:val="es-PE"/>
        </w:rPr>
      </w:pPr>
    </w:p>
    <w:p w:rsidR="000961AB" w:rsidRPr="000961AB" w:rsidRDefault="000961AB" w:rsidP="000961AB">
      <w:pPr>
        <w:jc w:val="both"/>
        <w:rPr>
          <w:b/>
          <w:sz w:val="20"/>
          <w:szCs w:val="20"/>
          <w:lang w:val="es-PE"/>
        </w:rPr>
      </w:pPr>
      <w:r w:rsidRPr="000961AB">
        <w:rPr>
          <w:b/>
          <w:sz w:val="20"/>
          <w:szCs w:val="20"/>
          <w:lang w:val="es-PE"/>
        </w:rPr>
        <w:t xml:space="preserve">CO-PAGOS: </w:t>
      </w:r>
    </w:p>
    <w:p w:rsidR="000961AB" w:rsidRPr="000961AB" w:rsidRDefault="000961AB" w:rsidP="000961AB">
      <w:pPr>
        <w:jc w:val="both"/>
        <w:rPr>
          <w:sz w:val="20"/>
          <w:szCs w:val="20"/>
          <w:lang w:val="es-PE"/>
        </w:rPr>
      </w:pPr>
      <w:r w:rsidRPr="000961AB">
        <w:rPr>
          <w:sz w:val="20"/>
          <w:szCs w:val="20"/>
          <w:lang w:val="es-PE"/>
        </w:rPr>
        <w:t xml:space="preserve">Son colectados antes de prestar un servicio. Este cargo ha sido determinado por su seguro </w:t>
      </w:r>
      <w:proofErr w:type="spellStart"/>
      <w:r w:rsidRPr="000961AB">
        <w:rPr>
          <w:sz w:val="20"/>
          <w:szCs w:val="20"/>
          <w:lang w:val="es-PE"/>
        </w:rPr>
        <w:t>medico</w:t>
      </w:r>
      <w:proofErr w:type="spellEnd"/>
      <w:r w:rsidRPr="000961AB">
        <w:rPr>
          <w:sz w:val="20"/>
          <w:szCs w:val="20"/>
          <w:lang w:val="es-PE"/>
        </w:rPr>
        <w:t xml:space="preserve"> para servicios prestados y será colectado antes de cada visita. </w:t>
      </w:r>
    </w:p>
    <w:p w:rsidR="000961AB" w:rsidRPr="000961AB" w:rsidRDefault="000961AB" w:rsidP="000961AB">
      <w:pPr>
        <w:jc w:val="both"/>
        <w:rPr>
          <w:sz w:val="20"/>
          <w:szCs w:val="20"/>
          <w:lang w:val="es-PE"/>
        </w:rPr>
      </w:pPr>
    </w:p>
    <w:p w:rsidR="000961AB" w:rsidRPr="000961AB" w:rsidRDefault="000961AB" w:rsidP="000961AB">
      <w:pPr>
        <w:jc w:val="both"/>
        <w:rPr>
          <w:b/>
          <w:sz w:val="20"/>
          <w:szCs w:val="20"/>
          <w:lang w:val="es-PE"/>
        </w:rPr>
      </w:pPr>
      <w:r w:rsidRPr="000961AB">
        <w:rPr>
          <w:b/>
          <w:sz w:val="20"/>
          <w:szCs w:val="20"/>
          <w:lang w:val="es-PE"/>
        </w:rPr>
        <w:t xml:space="preserve">FOTOGRAFIAS DE PACIENTES: </w:t>
      </w:r>
    </w:p>
    <w:p w:rsidR="000961AB" w:rsidRPr="000961AB" w:rsidRDefault="000961AB" w:rsidP="000961AB">
      <w:pPr>
        <w:jc w:val="both"/>
        <w:rPr>
          <w:sz w:val="20"/>
          <w:szCs w:val="20"/>
          <w:lang w:val="es-PE"/>
        </w:rPr>
      </w:pPr>
      <w:r w:rsidRPr="000961AB">
        <w:rPr>
          <w:sz w:val="20"/>
          <w:szCs w:val="20"/>
          <w:lang w:val="es-PE"/>
        </w:rPr>
        <w:t xml:space="preserve">___Apruebo que una foto sea tomada para el expediente del paciente. </w:t>
      </w:r>
    </w:p>
    <w:p w:rsidR="000961AB" w:rsidRPr="000961AB" w:rsidRDefault="000961AB" w:rsidP="000961AB">
      <w:pPr>
        <w:jc w:val="both"/>
        <w:rPr>
          <w:sz w:val="20"/>
          <w:szCs w:val="20"/>
          <w:lang w:val="es-PE"/>
        </w:rPr>
      </w:pPr>
    </w:p>
    <w:p w:rsidR="000961AB" w:rsidRPr="000961AB" w:rsidRDefault="000961AB" w:rsidP="000961AB">
      <w:pPr>
        <w:jc w:val="both"/>
        <w:rPr>
          <w:b/>
          <w:sz w:val="20"/>
          <w:szCs w:val="20"/>
          <w:lang w:val="es-PE"/>
        </w:rPr>
      </w:pPr>
      <w:r w:rsidRPr="000961AB">
        <w:rPr>
          <w:b/>
          <w:sz w:val="20"/>
          <w:szCs w:val="20"/>
          <w:lang w:val="es-PE"/>
        </w:rPr>
        <w:t xml:space="preserve">LABORATORIOS Y/O RAYOS X: </w:t>
      </w:r>
    </w:p>
    <w:p w:rsidR="000961AB" w:rsidRPr="000961AB" w:rsidRDefault="000961AB" w:rsidP="000961AB">
      <w:pPr>
        <w:jc w:val="both"/>
        <w:rPr>
          <w:sz w:val="20"/>
          <w:szCs w:val="20"/>
          <w:lang w:val="es-PE"/>
        </w:rPr>
      </w:pPr>
      <w:r w:rsidRPr="000961AB">
        <w:rPr>
          <w:sz w:val="20"/>
          <w:szCs w:val="20"/>
          <w:lang w:val="es-PE"/>
        </w:rPr>
        <w:t xml:space="preserve">___Cuando el </w:t>
      </w:r>
      <w:proofErr w:type="spellStart"/>
      <w:r w:rsidRPr="000961AB">
        <w:rPr>
          <w:sz w:val="20"/>
          <w:szCs w:val="20"/>
          <w:lang w:val="es-PE"/>
        </w:rPr>
        <w:t>medico</w:t>
      </w:r>
      <w:proofErr w:type="spellEnd"/>
      <w:r w:rsidRPr="000961AB">
        <w:rPr>
          <w:sz w:val="20"/>
          <w:szCs w:val="20"/>
          <w:lang w:val="es-PE"/>
        </w:rPr>
        <w:t xml:space="preserve"> o enfermera ordenan laboratorios y/o rayo-x, es importante que usted obtenga estos en seguida. Esto permitirá tiempo para repasar los resultados antes de su cita. Si ellos no son completados en tiempo, usted para será sujeto de cancelar esa cita hasta que todos los resultadlos sean hecho. Requerimos que todos los pacientes vuelvan para una cita con nuestros médicos y/o enfermeras para recibir los resultados de cualquier laboratorio y/o rayo-x. Esto es necesario de modo que nuestros médicos puedan contestar cualquier pregunta que usted pueda tener, como hablar de cualquier futuro planes y/</w:t>
      </w:r>
      <w:proofErr w:type="spellStart"/>
      <w:r w:rsidRPr="000961AB">
        <w:rPr>
          <w:sz w:val="20"/>
          <w:szCs w:val="20"/>
          <w:lang w:val="es-PE"/>
        </w:rPr>
        <w:t>o</w:t>
      </w:r>
      <w:proofErr w:type="spellEnd"/>
      <w:r w:rsidRPr="000961AB">
        <w:rPr>
          <w:sz w:val="20"/>
          <w:szCs w:val="20"/>
          <w:lang w:val="es-PE"/>
        </w:rPr>
        <w:t xml:space="preserve"> opciones de tratamientos con usted. </w:t>
      </w:r>
    </w:p>
    <w:p w:rsidR="000961AB" w:rsidRPr="000961AB" w:rsidRDefault="000961AB" w:rsidP="000961AB">
      <w:pPr>
        <w:jc w:val="both"/>
        <w:rPr>
          <w:sz w:val="20"/>
          <w:szCs w:val="20"/>
          <w:lang w:val="es-PE"/>
        </w:rPr>
      </w:pPr>
    </w:p>
    <w:p w:rsidR="000961AB" w:rsidRPr="000961AB" w:rsidRDefault="000961AB" w:rsidP="000961AB">
      <w:pPr>
        <w:jc w:val="both"/>
        <w:rPr>
          <w:b/>
          <w:sz w:val="20"/>
          <w:szCs w:val="20"/>
          <w:lang w:val="es-PE"/>
        </w:rPr>
      </w:pPr>
      <w:r w:rsidRPr="000961AB">
        <w:rPr>
          <w:b/>
          <w:sz w:val="20"/>
          <w:szCs w:val="20"/>
          <w:lang w:val="es-PE"/>
        </w:rPr>
        <w:t xml:space="preserve">CITAS Y CANCELACIONES: </w:t>
      </w:r>
    </w:p>
    <w:p w:rsidR="000961AB" w:rsidRPr="000961AB" w:rsidRDefault="000961AB" w:rsidP="000961AB">
      <w:pPr>
        <w:jc w:val="both"/>
        <w:rPr>
          <w:sz w:val="20"/>
          <w:szCs w:val="20"/>
          <w:lang w:val="es-PE"/>
        </w:rPr>
      </w:pPr>
      <w:r w:rsidRPr="000961AB">
        <w:rPr>
          <w:sz w:val="20"/>
          <w:szCs w:val="20"/>
          <w:lang w:val="es-PE"/>
        </w:rPr>
        <w:t>___Si usted tiene una cita con nuestra oficina y es incapaz de atender, usted debe dar a nuestra oficina 48 horas de aviso antes de la cita, y así nosotros podemos dar la cita a otro paciente necesitado. En la caso de que no pueden dar aviso 48 hora antes, por favor de a nuestra oficina una llamada de cortesía cuanto ante posible. Si no recibimos una llamada de cancelación a par hacer otra cita, usted será responsable de pagar $50.00. Si usted tiene un procedimiento y no es cancelado con 48 horas de anticipació</w:t>
      </w:r>
      <w:r w:rsidR="00340673">
        <w:rPr>
          <w:sz w:val="20"/>
          <w:szCs w:val="20"/>
          <w:lang w:val="es-PE"/>
        </w:rPr>
        <w:t>n, usted será responsable de $15</w:t>
      </w:r>
      <w:bookmarkStart w:id="0" w:name="_GoBack"/>
      <w:bookmarkEnd w:id="0"/>
      <w:r w:rsidRPr="000961AB">
        <w:rPr>
          <w:sz w:val="20"/>
          <w:szCs w:val="20"/>
          <w:lang w:val="es-PE"/>
        </w:rPr>
        <w:t xml:space="preserve">0.00 por no cancelar. Esto no es cubierto por su compañía de seguro y debe ser pagado ante de la próxima cita. Después de que falte la tercera (3) cita, sin la notificación, no vamos ofrecer la asistencia </w:t>
      </w:r>
      <w:proofErr w:type="spellStart"/>
      <w:r w:rsidRPr="000961AB">
        <w:rPr>
          <w:sz w:val="20"/>
          <w:szCs w:val="20"/>
          <w:lang w:val="es-PE"/>
        </w:rPr>
        <w:t>medica</w:t>
      </w:r>
      <w:proofErr w:type="spellEnd"/>
      <w:r w:rsidRPr="000961AB">
        <w:rPr>
          <w:sz w:val="20"/>
          <w:szCs w:val="20"/>
          <w:lang w:val="es-PE"/>
        </w:rPr>
        <w:t xml:space="preserve"> para usted. </w:t>
      </w:r>
    </w:p>
    <w:p w:rsidR="000961AB" w:rsidRPr="000961AB" w:rsidRDefault="000961AB" w:rsidP="000961AB">
      <w:pPr>
        <w:jc w:val="both"/>
        <w:rPr>
          <w:sz w:val="20"/>
          <w:szCs w:val="20"/>
          <w:lang w:val="es-PE"/>
        </w:rPr>
      </w:pPr>
    </w:p>
    <w:p w:rsidR="000961AB" w:rsidRPr="000961AB" w:rsidRDefault="000961AB" w:rsidP="000961AB">
      <w:pPr>
        <w:jc w:val="both"/>
        <w:rPr>
          <w:b/>
          <w:sz w:val="20"/>
          <w:szCs w:val="20"/>
          <w:lang w:val="es-PE"/>
        </w:rPr>
      </w:pPr>
      <w:r w:rsidRPr="000961AB">
        <w:rPr>
          <w:b/>
          <w:sz w:val="20"/>
          <w:szCs w:val="20"/>
          <w:lang w:val="es-PE"/>
        </w:rPr>
        <w:t xml:space="preserve">CARGOS POR CHEQUES DEVUELTOS: </w:t>
      </w:r>
    </w:p>
    <w:p w:rsidR="000961AB" w:rsidRPr="000961AB" w:rsidRDefault="000961AB" w:rsidP="000961AB">
      <w:pPr>
        <w:jc w:val="both"/>
        <w:rPr>
          <w:sz w:val="20"/>
          <w:szCs w:val="20"/>
          <w:lang w:val="es-PE"/>
        </w:rPr>
      </w:pPr>
      <w:r w:rsidRPr="000961AB">
        <w:rPr>
          <w:sz w:val="20"/>
          <w:szCs w:val="20"/>
          <w:lang w:val="es-PE"/>
        </w:rPr>
        <w:t xml:space="preserve">___Si recibimos un cheque devuelta de su banco debido a fondos se suficiente dinero, cuentes cerradas, </w:t>
      </w:r>
      <w:proofErr w:type="gramStart"/>
      <w:r w:rsidRPr="000961AB">
        <w:rPr>
          <w:sz w:val="20"/>
          <w:szCs w:val="20"/>
          <w:lang w:val="es-PE"/>
        </w:rPr>
        <w:t>etc...</w:t>
      </w:r>
      <w:proofErr w:type="gramEnd"/>
      <w:r w:rsidRPr="000961AB">
        <w:rPr>
          <w:sz w:val="20"/>
          <w:szCs w:val="20"/>
          <w:lang w:val="es-PE"/>
        </w:rPr>
        <w:t xml:space="preserve">usted será encargado de los honorarios administrativo de $35.00. Estos honorarios y cualquier balance tendrán que ser pagados ante de su próxima cita. Por favor note que esto no es cubierto por su compañía de seguros. </w:t>
      </w:r>
    </w:p>
    <w:p w:rsidR="000961AB" w:rsidRPr="000961AB" w:rsidRDefault="000961AB" w:rsidP="000961AB">
      <w:pPr>
        <w:jc w:val="both"/>
        <w:rPr>
          <w:sz w:val="20"/>
          <w:szCs w:val="20"/>
          <w:lang w:val="es-PE"/>
        </w:rPr>
      </w:pPr>
    </w:p>
    <w:p w:rsidR="000961AB" w:rsidRPr="000961AB" w:rsidRDefault="000961AB" w:rsidP="000961AB">
      <w:pPr>
        <w:jc w:val="both"/>
        <w:rPr>
          <w:b/>
          <w:sz w:val="20"/>
          <w:szCs w:val="20"/>
          <w:lang w:val="es-PE"/>
        </w:rPr>
      </w:pPr>
      <w:r w:rsidRPr="000961AB">
        <w:rPr>
          <w:b/>
          <w:sz w:val="20"/>
          <w:szCs w:val="20"/>
          <w:lang w:val="es-PE"/>
        </w:rPr>
        <w:t xml:space="preserve">COLECCIONES SOBRE CUENTAS: </w:t>
      </w:r>
    </w:p>
    <w:p w:rsidR="000961AB" w:rsidRPr="000961AB" w:rsidRDefault="000961AB" w:rsidP="000961AB">
      <w:pPr>
        <w:jc w:val="both"/>
        <w:rPr>
          <w:sz w:val="20"/>
          <w:szCs w:val="20"/>
          <w:lang w:val="es-PE"/>
        </w:rPr>
      </w:pPr>
      <w:r w:rsidRPr="000961AB">
        <w:rPr>
          <w:sz w:val="20"/>
          <w:szCs w:val="20"/>
          <w:lang w:val="es-PE"/>
        </w:rPr>
        <w:t xml:space="preserve">___Si su cuenta es colocada con una agencia de colección debido al no para cualquier balance de garante, usted será responsable de cualquier gasto asociado con estos esfuerzos de colecciones. El coste podría incluir el porcentaje de colección para honorarios de abogado/corte que pueden aplicarse. </w:t>
      </w:r>
    </w:p>
    <w:p w:rsidR="000961AB" w:rsidRPr="000961AB" w:rsidRDefault="000961AB" w:rsidP="000961AB">
      <w:pPr>
        <w:jc w:val="both"/>
        <w:rPr>
          <w:sz w:val="20"/>
          <w:szCs w:val="20"/>
          <w:lang w:val="es-PE"/>
        </w:rPr>
      </w:pPr>
    </w:p>
    <w:p w:rsidR="000961AB" w:rsidRPr="000961AB" w:rsidRDefault="000961AB" w:rsidP="000961AB">
      <w:pPr>
        <w:jc w:val="both"/>
        <w:rPr>
          <w:b/>
          <w:sz w:val="20"/>
          <w:szCs w:val="20"/>
          <w:lang w:val="es-PE"/>
        </w:rPr>
      </w:pPr>
      <w:r w:rsidRPr="000961AB">
        <w:rPr>
          <w:b/>
          <w:sz w:val="20"/>
          <w:szCs w:val="20"/>
          <w:lang w:val="es-PE"/>
        </w:rPr>
        <w:t xml:space="preserve">HISTORIAL DE MEDICAMENTOS: </w:t>
      </w:r>
    </w:p>
    <w:p w:rsidR="000961AB" w:rsidRPr="000961AB" w:rsidRDefault="000961AB" w:rsidP="000961AB">
      <w:pPr>
        <w:jc w:val="both"/>
        <w:rPr>
          <w:sz w:val="20"/>
          <w:szCs w:val="20"/>
          <w:lang w:val="es-PE"/>
        </w:rPr>
      </w:pPr>
      <w:r w:rsidRPr="000961AB">
        <w:rPr>
          <w:sz w:val="20"/>
          <w:szCs w:val="20"/>
          <w:lang w:val="es-PE"/>
        </w:rPr>
        <w:t xml:space="preserve">___En conjunto con su farmacia podemos tener acceso electrónico a todas las medicinas que otras medicinas el paciente. Esto nos ayuda a poder evitar cualquier complicación entre medicamentos. Además podemos saber que otras medicinas el paciente </w:t>
      </w:r>
      <w:proofErr w:type="spellStart"/>
      <w:r w:rsidRPr="000961AB">
        <w:rPr>
          <w:sz w:val="20"/>
          <w:szCs w:val="20"/>
          <w:lang w:val="es-PE"/>
        </w:rPr>
        <w:t>esta</w:t>
      </w:r>
      <w:proofErr w:type="spellEnd"/>
      <w:r w:rsidRPr="000961AB">
        <w:rPr>
          <w:sz w:val="20"/>
          <w:szCs w:val="20"/>
          <w:lang w:val="es-PE"/>
        </w:rPr>
        <w:t xml:space="preserve"> tomando recetadas por otro </w:t>
      </w:r>
      <w:proofErr w:type="spellStart"/>
      <w:r w:rsidRPr="000961AB">
        <w:rPr>
          <w:sz w:val="20"/>
          <w:szCs w:val="20"/>
          <w:lang w:val="es-PE"/>
        </w:rPr>
        <w:t>medico</w:t>
      </w:r>
      <w:proofErr w:type="spellEnd"/>
      <w:r w:rsidRPr="000961AB">
        <w:rPr>
          <w:sz w:val="20"/>
          <w:szCs w:val="20"/>
          <w:lang w:val="es-PE"/>
        </w:rPr>
        <w:t xml:space="preserve">. </w:t>
      </w:r>
    </w:p>
    <w:p w:rsidR="002F50D8" w:rsidRPr="000961AB" w:rsidRDefault="002F50D8" w:rsidP="002F50D8">
      <w:pPr>
        <w:jc w:val="both"/>
        <w:rPr>
          <w:sz w:val="20"/>
          <w:szCs w:val="20"/>
        </w:rPr>
      </w:pPr>
    </w:p>
    <w:sectPr w:rsidR="002F50D8" w:rsidRPr="000961AB" w:rsidSect="008078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58" w:rsidRDefault="00A27058" w:rsidP="00901FF2">
      <w:r>
        <w:separator/>
      </w:r>
    </w:p>
  </w:endnote>
  <w:endnote w:type="continuationSeparator" w:id="0">
    <w:p w:rsidR="00A27058" w:rsidRDefault="00A27058" w:rsidP="0090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76" w:rsidRDefault="00636C76">
    <w:pPr>
      <w:pStyle w:val="Footer"/>
    </w:pPr>
    <w:r>
      <w:rPr>
        <w:noProof/>
      </w:rPr>
      <w:drawing>
        <wp:anchor distT="0" distB="0" distL="114300" distR="114300" simplePos="0" relativeHeight="251659264" behindDoc="1" locked="0" layoutInCell="1" allowOverlap="1" wp14:anchorId="3842783A" wp14:editId="690B156C">
          <wp:simplePos x="0" y="0"/>
          <wp:positionH relativeFrom="column">
            <wp:posOffset>-1272209</wp:posOffset>
          </wp:positionH>
          <wp:positionV relativeFrom="paragraph">
            <wp:posOffset>-51352</wp:posOffset>
          </wp:positionV>
          <wp:extent cx="8126233" cy="55441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6233" cy="554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58" w:rsidRDefault="00A27058" w:rsidP="00901FF2">
      <w:r>
        <w:separator/>
      </w:r>
    </w:p>
  </w:footnote>
  <w:footnote w:type="continuationSeparator" w:id="0">
    <w:p w:rsidR="00A27058" w:rsidRDefault="00A27058" w:rsidP="00901F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ED" w:rsidRDefault="00636C76">
    <w:pPr>
      <w:pStyle w:val="Header"/>
    </w:pPr>
    <w:r>
      <w:rPr>
        <w:noProof/>
      </w:rPr>
      <w:drawing>
        <wp:anchor distT="0" distB="0" distL="114300" distR="114300" simplePos="0" relativeHeight="251658240" behindDoc="1" locked="0" layoutInCell="1" allowOverlap="1" wp14:anchorId="088A3DBB" wp14:editId="3A6EDF90">
          <wp:simplePos x="0" y="0"/>
          <wp:positionH relativeFrom="column">
            <wp:posOffset>-937895</wp:posOffset>
          </wp:positionH>
          <wp:positionV relativeFrom="paragraph">
            <wp:posOffset>-461976</wp:posOffset>
          </wp:positionV>
          <wp:extent cx="7789972" cy="1483103"/>
          <wp:effectExtent l="0" t="0" r="190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9972" cy="14831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p w:rsidR="00901FF2" w:rsidRDefault="00901F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21F6"/>
    <w:multiLevelType w:val="multilevel"/>
    <w:tmpl w:val="117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F2"/>
    <w:rsid w:val="00075ED7"/>
    <w:rsid w:val="000961AB"/>
    <w:rsid w:val="001245DE"/>
    <w:rsid w:val="0014506C"/>
    <w:rsid w:val="00242D82"/>
    <w:rsid w:val="002A3C9E"/>
    <w:rsid w:val="002D226E"/>
    <w:rsid w:val="002E68A7"/>
    <w:rsid w:val="002F50D8"/>
    <w:rsid w:val="003359B0"/>
    <w:rsid w:val="00340673"/>
    <w:rsid w:val="003635F4"/>
    <w:rsid w:val="00391638"/>
    <w:rsid w:val="00417CB5"/>
    <w:rsid w:val="004657BB"/>
    <w:rsid w:val="004C11F3"/>
    <w:rsid w:val="0051520B"/>
    <w:rsid w:val="0051559A"/>
    <w:rsid w:val="00522063"/>
    <w:rsid w:val="00525C74"/>
    <w:rsid w:val="005A6424"/>
    <w:rsid w:val="00636C76"/>
    <w:rsid w:val="00667FE8"/>
    <w:rsid w:val="00676ED0"/>
    <w:rsid w:val="00682E8A"/>
    <w:rsid w:val="006853F3"/>
    <w:rsid w:val="006D09E7"/>
    <w:rsid w:val="00701923"/>
    <w:rsid w:val="00715036"/>
    <w:rsid w:val="007261BE"/>
    <w:rsid w:val="008009C0"/>
    <w:rsid w:val="00807838"/>
    <w:rsid w:val="00831AC9"/>
    <w:rsid w:val="008517E5"/>
    <w:rsid w:val="00883111"/>
    <w:rsid w:val="00885FB2"/>
    <w:rsid w:val="008B2ECB"/>
    <w:rsid w:val="008B389F"/>
    <w:rsid w:val="008D63CF"/>
    <w:rsid w:val="00901FF2"/>
    <w:rsid w:val="00927291"/>
    <w:rsid w:val="0097340A"/>
    <w:rsid w:val="00973CB4"/>
    <w:rsid w:val="009B286B"/>
    <w:rsid w:val="009E2058"/>
    <w:rsid w:val="009F6B6A"/>
    <w:rsid w:val="00A17533"/>
    <w:rsid w:val="00A22DED"/>
    <w:rsid w:val="00A27058"/>
    <w:rsid w:val="00A27871"/>
    <w:rsid w:val="00A402D3"/>
    <w:rsid w:val="00A56411"/>
    <w:rsid w:val="00A90A38"/>
    <w:rsid w:val="00AE045A"/>
    <w:rsid w:val="00AF48BE"/>
    <w:rsid w:val="00BA140C"/>
    <w:rsid w:val="00BB0ED4"/>
    <w:rsid w:val="00BB3FB8"/>
    <w:rsid w:val="00BD02B3"/>
    <w:rsid w:val="00C05229"/>
    <w:rsid w:val="00C55E82"/>
    <w:rsid w:val="00D16539"/>
    <w:rsid w:val="00D2794C"/>
    <w:rsid w:val="00DE500C"/>
    <w:rsid w:val="00DF1275"/>
    <w:rsid w:val="00E074F3"/>
    <w:rsid w:val="00E106F2"/>
    <w:rsid w:val="00E13171"/>
    <w:rsid w:val="00E31587"/>
    <w:rsid w:val="00F12806"/>
    <w:rsid w:val="00F21BD4"/>
    <w:rsid w:val="00F24BAD"/>
    <w:rsid w:val="00F55EE2"/>
    <w:rsid w:val="00F6223B"/>
    <w:rsid w:val="00FA1B97"/>
    <w:rsid w:val="00FB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2D92D"/>
  <w15:docId w15:val="{A476E078-D55A-492C-99DD-D9865D20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B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D226E"/>
    <w:pPr>
      <w:spacing w:before="100" w:beforeAutospacing="1" w:after="100" w:afterAutospacing="1"/>
      <w:outlineLvl w:val="0"/>
    </w:pPr>
    <w:rPr>
      <w:b/>
      <w:bCs/>
      <w:kern w:val="36"/>
      <w:sz w:val="48"/>
      <w:szCs w:val="48"/>
      <w:lang w:val="es-PE"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FF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01FF2"/>
  </w:style>
  <w:style w:type="paragraph" w:styleId="Footer">
    <w:name w:val="footer"/>
    <w:basedOn w:val="Normal"/>
    <w:link w:val="FooterChar"/>
    <w:uiPriority w:val="99"/>
    <w:unhideWhenUsed/>
    <w:rsid w:val="00901FF2"/>
    <w:pPr>
      <w:tabs>
        <w:tab w:val="center" w:pos="4680"/>
        <w:tab w:val="right" w:pos="9360"/>
      </w:tabs>
    </w:pPr>
  </w:style>
  <w:style w:type="character" w:customStyle="1" w:styleId="FooterChar">
    <w:name w:val="Footer Char"/>
    <w:basedOn w:val="DefaultParagraphFont"/>
    <w:link w:val="Footer"/>
    <w:uiPriority w:val="99"/>
    <w:rsid w:val="00901FF2"/>
  </w:style>
  <w:style w:type="paragraph" w:styleId="BalloonText">
    <w:name w:val="Balloon Text"/>
    <w:basedOn w:val="Normal"/>
    <w:link w:val="BalloonTextChar"/>
    <w:uiPriority w:val="99"/>
    <w:semiHidden/>
    <w:unhideWhenUsed/>
    <w:rsid w:val="00901FF2"/>
    <w:rPr>
      <w:rFonts w:ascii="Tahoma" w:hAnsi="Tahoma" w:cs="Tahoma"/>
      <w:sz w:val="16"/>
      <w:szCs w:val="16"/>
    </w:rPr>
  </w:style>
  <w:style w:type="character" w:customStyle="1" w:styleId="BalloonTextChar">
    <w:name w:val="Balloon Text Char"/>
    <w:basedOn w:val="DefaultParagraphFont"/>
    <w:link w:val="BalloonText"/>
    <w:uiPriority w:val="99"/>
    <w:semiHidden/>
    <w:rsid w:val="00901FF2"/>
    <w:rPr>
      <w:rFonts w:ascii="Tahoma" w:hAnsi="Tahoma" w:cs="Tahoma"/>
      <w:sz w:val="16"/>
      <w:szCs w:val="16"/>
    </w:rPr>
  </w:style>
  <w:style w:type="character" w:styleId="Emphasis">
    <w:name w:val="Emphasis"/>
    <w:basedOn w:val="DefaultParagraphFont"/>
    <w:uiPriority w:val="20"/>
    <w:qFormat/>
    <w:rsid w:val="00DF1275"/>
    <w:rPr>
      <w:b/>
      <w:bCs/>
      <w:i w:val="0"/>
      <w:iCs w:val="0"/>
    </w:rPr>
  </w:style>
  <w:style w:type="character" w:customStyle="1" w:styleId="Heading1Char">
    <w:name w:val="Heading 1 Char"/>
    <w:basedOn w:val="DefaultParagraphFont"/>
    <w:link w:val="Heading1"/>
    <w:uiPriority w:val="9"/>
    <w:rsid w:val="002D226E"/>
    <w:rPr>
      <w:rFonts w:ascii="Times New Roman" w:eastAsia="Times New Roman" w:hAnsi="Times New Roman" w:cs="Times New Roman"/>
      <w:b/>
      <w:bCs/>
      <w:kern w:val="36"/>
      <w:sz w:val="48"/>
      <w:szCs w:val="48"/>
      <w:lang w:val="es-PE" w:eastAsia="es-PE"/>
    </w:rPr>
  </w:style>
  <w:style w:type="paragraph" w:styleId="NormalWeb">
    <w:name w:val="Normal (Web)"/>
    <w:basedOn w:val="Normal"/>
    <w:uiPriority w:val="99"/>
    <w:unhideWhenUsed/>
    <w:rsid w:val="002D226E"/>
    <w:pPr>
      <w:spacing w:before="100" w:beforeAutospacing="1" w:after="100" w:afterAutospacing="1"/>
    </w:pPr>
    <w:rPr>
      <w:lang w:val="es-PE" w:eastAsia="es-PE"/>
    </w:rPr>
  </w:style>
  <w:style w:type="character" w:styleId="Hyperlink">
    <w:name w:val="Hyperlink"/>
    <w:basedOn w:val="DefaultParagraphFont"/>
    <w:uiPriority w:val="99"/>
    <w:semiHidden/>
    <w:unhideWhenUsed/>
    <w:rsid w:val="002D226E"/>
    <w:rPr>
      <w:color w:val="0000FF"/>
      <w:u w:val="single"/>
    </w:rPr>
  </w:style>
  <w:style w:type="paragraph" w:customStyle="1" w:styleId="Default">
    <w:name w:val="Default"/>
    <w:rsid w:val="00BB0ED4"/>
    <w:pPr>
      <w:autoSpaceDE w:val="0"/>
      <w:autoSpaceDN w:val="0"/>
      <w:adjustRightInd w:val="0"/>
      <w:spacing w:after="0" w:line="240" w:lineRule="auto"/>
    </w:pPr>
    <w:rPr>
      <w:rFonts w:ascii="Arial Rounded MT Bold" w:hAnsi="Arial Rounded MT Bold" w:cs="Arial Rounded MT Bold"/>
      <w:color w:val="000000"/>
      <w:sz w:val="24"/>
      <w:szCs w:val="24"/>
      <w:lang w:val="es-PE"/>
    </w:rPr>
  </w:style>
  <w:style w:type="paragraph" w:styleId="Title">
    <w:name w:val="Title"/>
    <w:basedOn w:val="Normal"/>
    <w:next w:val="Normal"/>
    <w:link w:val="TitleChar"/>
    <w:uiPriority w:val="10"/>
    <w:qFormat/>
    <w:rsid w:val="004657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PE"/>
    </w:rPr>
  </w:style>
  <w:style w:type="character" w:customStyle="1" w:styleId="TitleChar">
    <w:name w:val="Title Char"/>
    <w:basedOn w:val="DefaultParagraphFont"/>
    <w:link w:val="Title"/>
    <w:uiPriority w:val="10"/>
    <w:rsid w:val="004657BB"/>
    <w:rPr>
      <w:rFonts w:asciiTheme="majorHAnsi" w:eastAsiaTheme="majorEastAsia" w:hAnsiTheme="majorHAnsi" w:cstheme="majorBidi"/>
      <w:color w:val="17365D" w:themeColor="text2" w:themeShade="BF"/>
      <w:spacing w:val="5"/>
      <w:kern w:val="28"/>
      <w:sz w:val="52"/>
      <w:szCs w:val="5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9041">
      <w:bodyDiv w:val="1"/>
      <w:marLeft w:val="0"/>
      <w:marRight w:val="0"/>
      <w:marTop w:val="0"/>
      <w:marBottom w:val="0"/>
      <w:divBdr>
        <w:top w:val="none" w:sz="0" w:space="0" w:color="auto"/>
        <w:left w:val="none" w:sz="0" w:space="0" w:color="auto"/>
        <w:bottom w:val="none" w:sz="0" w:space="0" w:color="auto"/>
        <w:right w:val="none" w:sz="0" w:space="0" w:color="auto"/>
      </w:divBdr>
    </w:div>
    <w:div w:id="20941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Alayo</dc:creator>
  <cp:lastModifiedBy>Elizabeth Herrera</cp:lastModifiedBy>
  <cp:revision>2</cp:revision>
  <cp:lastPrinted>2018-04-19T16:37:00Z</cp:lastPrinted>
  <dcterms:created xsi:type="dcterms:W3CDTF">2018-04-19T16:37:00Z</dcterms:created>
  <dcterms:modified xsi:type="dcterms:W3CDTF">2018-04-19T16:37:00Z</dcterms:modified>
</cp:coreProperties>
</file>